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F7771" w:rsidRPr="002C43CA" w:rsidP="003F7771" w14:paraId="33F35036" w14:textId="77777777">
      <w:pPr>
        <w:jc w:val="center"/>
        <w:rPr>
          <w:rFonts w:cs="Times New Roman"/>
          <w:sz w:val="24"/>
          <w:szCs w:val="24"/>
        </w:rPr>
      </w:pPr>
    </w:p>
    <w:p w:rsidR="003F7771" w:rsidRPr="002C43CA" w:rsidP="003F7771" w14:paraId="26C557C5" w14:textId="77777777">
      <w:pPr>
        <w:jc w:val="center"/>
        <w:rPr>
          <w:rFonts w:cs="Times New Roman"/>
          <w:sz w:val="24"/>
          <w:szCs w:val="24"/>
        </w:rPr>
      </w:pPr>
    </w:p>
    <w:p w:rsidR="003F7771" w:rsidRPr="002C43CA" w:rsidP="003F7771" w14:paraId="495DB7CA" w14:textId="77777777">
      <w:pPr>
        <w:jc w:val="center"/>
        <w:rPr>
          <w:rFonts w:cs="Times New Roman"/>
          <w:sz w:val="24"/>
          <w:szCs w:val="24"/>
        </w:rPr>
      </w:pPr>
    </w:p>
    <w:p w:rsidR="003F7771" w:rsidRPr="002C43CA" w:rsidP="003F7771" w14:paraId="32B05DE6" w14:textId="77777777">
      <w:pPr>
        <w:jc w:val="center"/>
        <w:rPr>
          <w:rFonts w:cs="Times New Roman"/>
          <w:sz w:val="24"/>
          <w:szCs w:val="24"/>
        </w:rPr>
      </w:pPr>
    </w:p>
    <w:p w:rsidR="003F7771" w:rsidRPr="002C43CA" w:rsidP="003F7771" w14:paraId="64C22E61" w14:textId="77777777">
      <w:pPr>
        <w:jc w:val="center"/>
        <w:rPr>
          <w:rFonts w:cs="Times New Roman"/>
          <w:sz w:val="24"/>
          <w:szCs w:val="24"/>
        </w:rPr>
      </w:pPr>
    </w:p>
    <w:p w:rsidR="003F7771" w:rsidRPr="002C43CA" w:rsidP="003F7771" w14:paraId="52DB3B00" w14:textId="77777777">
      <w:pPr>
        <w:jc w:val="center"/>
        <w:rPr>
          <w:rFonts w:cs="Times New Roman"/>
          <w:sz w:val="24"/>
          <w:szCs w:val="24"/>
        </w:rPr>
      </w:pPr>
    </w:p>
    <w:p w:rsidR="003F7771" w:rsidRPr="002C43CA" w:rsidP="003F7771" w14:paraId="469B5C4F" w14:textId="77777777">
      <w:pPr>
        <w:jc w:val="center"/>
        <w:rPr>
          <w:rFonts w:cs="Times New Roman"/>
          <w:sz w:val="24"/>
          <w:szCs w:val="24"/>
        </w:rPr>
      </w:pPr>
    </w:p>
    <w:p w:rsidR="003F7771" w:rsidRPr="002C43CA" w:rsidP="003F7771" w14:paraId="6506A175" w14:textId="77777777">
      <w:pPr>
        <w:jc w:val="center"/>
        <w:rPr>
          <w:rFonts w:cs="Times New Roman"/>
          <w:sz w:val="24"/>
          <w:szCs w:val="24"/>
        </w:rPr>
      </w:pPr>
    </w:p>
    <w:p w:rsidR="003F7771" w:rsidRPr="002C43CA" w:rsidP="003F7771" w14:paraId="5005AA84" w14:textId="77777777">
      <w:pPr>
        <w:jc w:val="center"/>
        <w:rPr>
          <w:rFonts w:cs="Times New Roman"/>
          <w:sz w:val="24"/>
          <w:szCs w:val="24"/>
        </w:rPr>
      </w:pPr>
    </w:p>
    <w:p w:rsidR="003F7771" w:rsidRPr="002C43CA" w:rsidP="003F7771" w14:paraId="2889A148" w14:textId="77777777">
      <w:pPr>
        <w:jc w:val="center"/>
        <w:rPr>
          <w:rFonts w:cs="Times New Roman"/>
          <w:sz w:val="24"/>
          <w:szCs w:val="24"/>
        </w:rPr>
      </w:pPr>
    </w:p>
    <w:p w:rsidR="003F7771" w:rsidRPr="002C43CA" w:rsidP="003F7771" w14:paraId="7EAC2492" w14:textId="77777777">
      <w:pPr>
        <w:jc w:val="center"/>
        <w:rPr>
          <w:rFonts w:cs="Times New Roman"/>
          <w:sz w:val="24"/>
          <w:szCs w:val="24"/>
        </w:rPr>
      </w:pPr>
    </w:p>
    <w:p w:rsidR="006803D4" w:rsidRPr="002C43CA" w:rsidP="003F7771" w14:paraId="47D38D3B" w14:textId="42FCFE14">
      <w:pPr>
        <w:jc w:val="center"/>
        <w:rPr>
          <w:rFonts w:cs="Times New Roman"/>
          <w:sz w:val="24"/>
          <w:szCs w:val="24"/>
        </w:rPr>
      </w:pPr>
      <w:r w:rsidRPr="002C43CA">
        <w:rPr>
          <w:rFonts w:cs="Times New Roman"/>
          <w:sz w:val="24"/>
          <w:szCs w:val="24"/>
        </w:rPr>
        <w:t>Linking Obesity to Fast Food.
</w:t>
      </w:r>
    </w:p>
    <w:p w:rsidR="003F7771" w:rsidRPr="002C43CA" w:rsidP="003F7771" w14:paraId="740A82EC" w14:textId="77777777">
      <w:pPr>
        <w:jc w:val="center"/>
        <w:rPr>
          <w:rFonts w:cs="Times New Roman"/>
          <w:sz w:val="24"/>
          <w:szCs w:val="24"/>
        </w:rPr>
      </w:pPr>
      <w:r w:rsidRPr="002C43CA">
        <w:rPr>
          <w:rFonts w:cs="Times New Roman"/>
          <w:sz w:val="24"/>
          <w:szCs w:val="24"/>
        </w:rPr>
        <w:t>Name</w:t>
      </w:r>
    </w:p>
    <w:p w:rsidR="003F7771" w:rsidRPr="002C43CA" w:rsidP="003F7771" w14:paraId="211AEC78" w14:textId="77777777">
      <w:pPr>
        <w:jc w:val="center"/>
        <w:rPr>
          <w:rFonts w:cs="Times New Roman"/>
          <w:sz w:val="24"/>
          <w:szCs w:val="24"/>
        </w:rPr>
      </w:pPr>
      <w:r w:rsidRPr="002C43CA">
        <w:rPr>
          <w:rFonts w:cs="Times New Roman"/>
          <w:sz w:val="24"/>
          <w:szCs w:val="24"/>
        </w:rPr>
        <w:t>Institution affiliations.</w:t>
      </w:r>
    </w:p>
    <w:p w:rsidR="003F7771" w:rsidRPr="002C43CA" w:rsidP="003F7771" w14:paraId="023DB6B0" w14:textId="4BA101D9">
      <w:pPr>
        <w:jc w:val="center"/>
        <w:rPr>
          <w:rFonts w:cs="Times New Roman"/>
          <w:sz w:val="24"/>
          <w:szCs w:val="24"/>
        </w:rPr>
      </w:pPr>
      <w:r w:rsidRPr="002C43CA">
        <w:rPr>
          <w:rFonts w:cs="Times New Roman"/>
          <w:sz w:val="24"/>
          <w:szCs w:val="24"/>
        </w:rPr>
        <w:t>Date</w:t>
      </w:r>
      <w:r w:rsidRPr="002C43CA">
        <w:rPr>
          <w:rFonts w:cs="Times New Roman"/>
          <w:sz w:val="24"/>
          <w:szCs w:val="24"/>
        </w:rPr>
        <w:br w:type="page"/>
      </w:r>
    </w:p>
    <w:p w:rsidR="003F7771" w:rsidRPr="002C43CA" w14:paraId="637F03D3" w14:textId="77777777">
      <w:pPr>
        <w:rPr>
          <w:rFonts w:cs="Times New Roman"/>
          <w:sz w:val="24"/>
          <w:szCs w:val="24"/>
        </w:rPr>
      </w:pPr>
    </w:p>
    <w:p w:rsidR="00BB5143" w:rsidRPr="002C43CA" w:rsidP="00DD1661" w14:paraId="3B5C054B" w14:textId="68025FF5">
      <w:pPr>
        <w:spacing w:line="480" w:lineRule="auto"/>
        <w:ind w:firstLine="720"/>
        <w:jc w:val="both"/>
        <w:rPr>
          <w:rFonts w:cs="Times New Roman"/>
          <w:b/>
          <w:bCs/>
          <w:sz w:val="24"/>
          <w:szCs w:val="24"/>
        </w:rPr>
      </w:pPr>
      <w:r w:rsidRPr="002C43CA">
        <w:rPr>
          <w:rFonts w:cs="Times New Roman"/>
          <w:b/>
          <w:bCs/>
          <w:sz w:val="24"/>
          <w:szCs w:val="24"/>
        </w:rPr>
        <w:t xml:space="preserve">Intended Audience. </w:t>
      </w:r>
    </w:p>
    <w:p w:rsidR="00BB5143" w:rsidRPr="002C43CA" w:rsidP="00DD1661" w14:paraId="3E28326A" w14:textId="0705552F">
      <w:pPr>
        <w:spacing w:line="480" w:lineRule="auto"/>
        <w:ind w:firstLine="720"/>
        <w:jc w:val="both"/>
        <w:rPr>
          <w:rFonts w:cs="Times New Roman"/>
          <w:sz w:val="24"/>
          <w:szCs w:val="24"/>
        </w:rPr>
      </w:pPr>
      <w:r w:rsidRPr="002C43CA">
        <w:rPr>
          <w:rFonts w:cs="Times New Roman"/>
          <w:sz w:val="24"/>
          <w:szCs w:val="24"/>
        </w:rPr>
        <w:t xml:space="preserve">According to the Center for disease control, in one day, </w:t>
      </w:r>
      <w:r w:rsidRPr="002C43CA" w:rsidR="005C7F5F">
        <w:rPr>
          <w:rFonts w:cs="Times New Roman"/>
          <w:sz w:val="24"/>
          <w:szCs w:val="24"/>
        </w:rPr>
        <w:t>forty</w:t>
      </w:r>
      <w:r w:rsidRPr="002C43CA">
        <w:rPr>
          <w:rFonts w:cs="Times New Roman"/>
          <w:sz w:val="24"/>
          <w:szCs w:val="24"/>
        </w:rPr>
        <w:t xml:space="preserve">-four percent of teenagers and children of ages between </w:t>
      </w:r>
      <w:r w:rsidRPr="002C43CA" w:rsidR="005C7F5F">
        <w:rPr>
          <w:rFonts w:cs="Times New Roman"/>
          <w:sz w:val="24"/>
          <w:szCs w:val="24"/>
        </w:rPr>
        <w:t>sixteen</w:t>
      </w:r>
      <w:r w:rsidRPr="002C43CA">
        <w:rPr>
          <w:rFonts w:cs="Times New Roman"/>
          <w:sz w:val="24"/>
          <w:szCs w:val="24"/>
        </w:rPr>
        <w:t xml:space="preserve"> and </w:t>
      </w:r>
      <w:r w:rsidRPr="002C43CA" w:rsidR="005C7F5F">
        <w:rPr>
          <w:rFonts w:cs="Times New Roman"/>
          <w:sz w:val="24"/>
          <w:szCs w:val="24"/>
        </w:rPr>
        <w:t>forty</w:t>
      </w:r>
      <w:r w:rsidRPr="002C43CA">
        <w:rPr>
          <w:rFonts w:cs="Times New Roman"/>
          <w:sz w:val="24"/>
          <w:szCs w:val="24"/>
        </w:rPr>
        <w:t xml:space="preserve"> consume some amount of fast food. Therefore, this presentation is meant for </w:t>
      </w:r>
      <w:r w:rsidRPr="002C43CA" w:rsidR="005C7F5F">
        <w:rPr>
          <w:rFonts w:cs="Times New Roman"/>
          <w:sz w:val="24"/>
          <w:szCs w:val="24"/>
        </w:rPr>
        <w:t>youth</w:t>
      </w:r>
      <w:r w:rsidRPr="002C43CA">
        <w:rPr>
          <w:rFonts w:cs="Times New Roman"/>
          <w:sz w:val="24"/>
          <w:szCs w:val="24"/>
        </w:rPr>
        <w:t xml:space="preserve"> and </w:t>
      </w:r>
      <w:r w:rsidRPr="002C43CA" w:rsidR="005C7F5F">
        <w:rPr>
          <w:rFonts w:cs="Times New Roman"/>
          <w:sz w:val="24"/>
          <w:szCs w:val="24"/>
        </w:rPr>
        <w:t>working</w:t>
      </w:r>
      <w:r w:rsidRPr="002C43CA">
        <w:rPr>
          <w:rFonts w:cs="Times New Roman"/>
          <w:sz w:val="24"/>
          <w:szCs w:val="24"/>
        </w:rPr>
        <w:t xml:space="preserve"> between ages </w:t>
      </w:r>
      <w:r w:rsidRPr="002C43CA" w:rsidR="005C7F5F">
        <w:rPr>
          <w:rFonts w:cs="Times New Roman"/>
          <w:sz w:val="24"/>
          <w:szCs w:val="24"/>
        </w:rPr>
        <w:t>20</w:t>
      </w:r>
      <w:r w:rsidRPr="002C43CA">
        <w:rPr>
          <w:rFonts w:cs="Times New Roman"/>
          <w:sz w:val="24"/>
          <w:szCs w:val="24"/>
        </w:rPr>
        <w:t xml:space="preserve"> to </w:t>
      </w:r>
      <w:r w:rsidRPr="002C43CA" w:rsidR="005C7F5F">
        <w:rPr>
          <w:rFonts w:cs="Times New Roman"/>
          <w:sz w:val="24"/>
          <w:szCs w:val="24"/>
        </w:rPr>
        <w:t>39</w:t>
      </w:r>
      <w:r w:rsidRPr="002C43CA">
        <w:rPr>
          <w:rFonts w:cs="Times New Roman"/>
          <w:sz w:val="24"/>
          <w:szCs w:val="24"/>
        </w:rPr>
        <w:t>, female and most of the students</w:t>
      </w:r>
      <w:r w:rsidRPr="002C43CA" w:rsidR="005C7F5F">
        <w:rPr>
          <w:rFonts w:cs="Times New Roman"/>
          <w:sz w:val="24"/>
          <w:szCs w:val="24"/>
        </w:rPr>
        <w:t xml:space="preserve"> and employees. </w:t>
      </w:r>
      <w:r w:rsidRPr="002C43CA">
        <w:rPr>
          <w:rFonts w:cs="Times New Roman"/>
          <w:sz w:val="24"/>
          <w:szCs w:val="24"/>
        </w:rPr>
        <w:t xml:space="preserve">Understanding the connection </w:t>
      </w:r>
      <w:r w:rsidRPr="002C43CA" w:rsidR="007F0D3D">
        <w:rPr>
          <w:rFonts w:cs="Times New Roman"/>
          <w:sz w:val="24"/>
          <w:szCs w:val="24"/>
        </w:rPr>
        <w:t xml:space="preserve">between obesity and fast foods is important to </w:t>
      </w:r>
      <w:r w:rsidRPr="002C43CA" w:rsidR="006A023F">
        <w:rPr>
          <w:rFonts w:cs="Times New Roman"/>
          <w:sz w:val="24"/>
          <w:szCs w:val="24"/>
        </w:rPr>
        <w:t>work women</w:t>
      </w:r>
      <w:r w:rsidRPr="002C43CA" w:rsidR="007F0D3D">
        <w:rPr>
          <w:rFonts w:cs="Times New Roman"/>
          <w:sz w:val="24"/>
          <w:szCs w:val="24"/>
        </w:rPr>
        <w:t xml:space="preserve"> because due to </w:t>
      </w:r>
      <w:r w:rsidRPr="002C43CA" w:rsidR="005C7F5F">
        <w:rPr>
          <w:rFonts w:cs="Times New Roman"/>
          <w:sz w:val="24"/>
          <w:szCs w:val="24"/>
        </w:rPr>
        <w:t>work</w:t>
      </w:r>
      <w:r w:rsidRPr="002C43CA" w:rsidR="007F0D3D">
        <w:rPr>
          <w:rFonts w:cs="Times New Roman"/>
          <w:sz w:val="24"/>
          <w:szCs w:val="24"/>
        </w:rPr>
        <w:t xml:space="preserve"> schedules, most of them are able </w:t>
      </w:r>
      <w:r w:rsidRPr="002C43CA" w:rsidR="005C7F5F">
        <w:rPr>
          <w:rFonts w:cs="Times New Roman"/>
          <w:sz w:val="24"/>
          <w:szCs w:val="24"/>
        </w:rPr>
        <w:t>to have</w:t>
      </w:r>
      <w:r w:rsidRPr="002C43CA">
        <w:rPr>
          <w:rFonts w:cs="Times New Roman"/>
          <w:sz w:val="24"/>
          <w:szCs w:val="24"/>
        </w:rPr>
        <w:t xml:space="preserve"> one or</w:t>
      </w:r>
      <w:r w:rsidRPr="002C43CA" w:rsidR="007F0D3D">
        <w:rPr>
          <w:rFonts w:cs="Times New Roman"/>
          <w:sz w:val="24"/>
          <w:szCs w:val="24"/>
        </w:rPr>
        <w:t xml:space="preserve"> </w:t>
      </w:r>
      <w:r w:rsidRPr="002C43CA">
        <w:rPr>
          <w:rFonts w:cs="Times New Roman"/>
          <w:sz w:val="24"/>
          <w:szCs w:val="24"/>
        </w:rPr>
        <w:t>two proper meals per day</w:t>
      </w:r>
      <w:r w:rsidRPr="002C43CA" w:rsidR="007F0D3D">
        <w:rPr>
          <w:rFonts w:cs="Times New Roman"/>
          <w:sz w:val="24"/>
          <w:szCs w:val="24"/>
        </w:rPr>
        <w:t>.</w:t>
      </w:r>
    </w:p>
    <w:p w:rsidR="005C7F5F" w:rsidRPr="002C43CA" w:rsidP="00DD1661" w14:paraId="3B869444" w14:textId="73404072">
      <w:pPr>
        <w:spacing w:line="480" w:lineRule="auto"/>
        <w:ind w:firstLine="720"/>
        <w:jc w:val="both"/>
        <w:rPr>
          <w:rFonts w:cs="Times New Roman"/>
          <w:b/>
          <w:bCs/>
          <w:sz w:val="24"/>
          <w:szCs w:val="24"/>
        </w:rPr>
      </w:pPr>
      <w:r w:rsidRPr="002C43CA">
        <w:rPr>
          <w:rFonts w:cs="Times New Roman"/>
          <w:b/>
          <w:bCs/>
          <w:sz w:val="24"/>
          <w:szCs w:val="24"/>
        </w:rPr>
        <w:t>Outline.</w:t>
      </w:r>
    </w:p>
    <w:p w:rsidR="005C7F5F" w:rsidRPr="002C43CA" w:rsidP="00DD1661" w14:paraId="02F55120" w14:textId="722CEE8C">
      <w:pPr>
        <w:spacing w:line="480" w:lineRule="auto"/>
        <w:ind w:firstLine="720"/>
        <w:jc w:val="both"/>
        <w:rPr>
          <w:rFonts w:cs="Times New Roman"/>
          <w:b/>
          <w:bCs/>
          <w:sz w:val="24"/>
          <w:szCs w:val="24"/>
        </w:rPr>
      </w:pPr>
      <w:r w:rsidRPr="002C43CA">
        <w:rPr>
          <w:rFonts w:cs="Times New Roman"/>
          <w:b/>
          <w:bCs/>
          <w:sz w:val="24"/>
          <w:szCs w:val="24"/>
        </w:rPr>
        <w:t>Introduction.</w:t>
      </w:r>
    </w:p>
    <w:p w:rsidR="005C7F5F" w:rsidRPr="002C43CA" w:rsidP="00DD1661" w14:paraId="40C8635A" w14:textId="5EECA938">
      <w:pPr>
        <w:spacing w:line="480" w:lineRule="auto"/>
        <w:ind w:firstLine="720"/>
        <w:jc w:val="both"/>
        <w:rPr>
          <w:rFonts w:cs="Times New Roman"/>
          <w:sz w:val="24"/>
          <w:szCs w:val="24"/>
        </w:rPr>
      </w:pPr>
      <w:r w:rsidRPr="002C43CA">
        <w:rPr>
          <w:rFonts w:cs="Times New Roman"/>
          <w:sz w:val="24"/>
          <w:szCs w:val="24"/>
        </w:rPr>
        <w:t xml:space="preserve">Today, the number of working women and mothers has increased in the United States. This is because of the variations in structures of families and most of the working population take long </w:t>
      </w:r>
      <w:r w:rsidRPr="002C43CA" w:rsidR="00F25EC2">
        <w:rPr>
          <w:rFonts w:cs="Times New Roman"/>
          <w:sz w:val="24"/>
          <w:szCs w:val="24"/>
        </w:rPr>
        <w:t>hours of working with limited time for lunch (Habib et al, 2020)</w:t>
      </w:r>
      <w:r w:rsidRPr="002C43CA" w:rsidR="007C5493">
        <w:rPr>
          <w:rFonts w:cs="Times New Roman"/>
          <w:sz w:val="24"/>
          <w:szCs w:val="24"/>
        </w:rPr>
        <w:t>. Fast foods refer to buying of food under self-service and not eating it in the venue. Obesity refers to the state of being extremely overweight.</w:t>
      </w:r>
    </w:p>
    <w:p w:rsidR="007C5493" w:rsidRPr="002C43CA" w:rsidP="00DD1661" w14:paraId="3824BF22" w14:textId="499D60E7">
      <w:pPr>
        <w:spacing w:line="480" w:lineRule="auto"/>
        <w:ind w:firstLine="720"/>
        <w:jc w:val="both"/>
        <w:rPr>
          <w:rFonts w:cs="Times New Roman"/>
          <w:b/>
          <w:bCs/>
          <w:sz w:val="24"/>
          <w:szCs w:val="24"/>
        </w:rPr>
      </w:pPr>
      <w:r w:rsidRPr="002C43CA">
        <w:rPr>
          <w:rFonts w:cs="Times New Roman"/>
          <w:b/>
          <w:bCs/>
          <w:sz w:val="24"/>
          <w:szCs w:val="24"/>
        </w:rPr>
        <w:t>Thesis statement.</w:t>
      </w:r>
    </w:p>
    <w:p w:rsidR="007C5493" w:rsidRPr="002C43CA" w:rsidP="00DD1661" w14:paraId="359B5C67" w14:textId="7FF78610">
      <w:pPr>
        <w:spacing w:line="480" w:lineRule="auto"/>
        <w:ind w:firstLine="720"/>
        <w:jc w:val="both"/>
        <w:rPr>
          <w:rFonts w:cs="Times New Roman"/>
          <w:sz w:val="24"/>
          <w:szCs w:val="24"/>
        </w:rPr>
      </w:pPr>
      <w:r w:rsidRPr="002C43CA">
        <w:rPr>
          <w:rFonts w:cs="Times New Roman"/>
          <w:sz w:val="24"/>
          <w:szCs w:val="24"/>
        </w:rPr>
        <w:t>The</w:t>
      </w:r>
      <w:r w:rsidRPr="002C43CA" w:rsidR="00364041">
        <w:rPr>
          <w:rFonts w:cs="Times New Roman"/>
          <w:sz w:val="24"/>
          <w:szCs w:val="24"/>
        </w:rPr>
        <w:t xml:space="preserve">re are reasons why </w:t>
      </w:r>
      <w:r w:rsidRPr="002C43CA">
        <w:rPr>
          <w:rFonts w:cs="Times New Roman"/>
          <w:sz w:val="24"/>
          <w:szCs w:val="24"/>
        </w:rPr>
        <w:t>the continued consumption of fast foods leads to Obesity. This is due to the complicated working schedules that give no time for proper meals thus supporting the consumption of fast foods.
</w:t>
      </w:r>
    </w:p>
    <w:p w:rsidR="00364041" w:rsidRPr="002C43CA" w:rsidP="00DD1661" w14:paraId="15C45874" w14:textId="55C81129">
      <w:pPr>
        <w:spacing w:line="480" w:lineRule="auto"/>
        <w:ind w:firstLine="720"/>
        <w:jc w:val="both"/>
        <w:rPr>
          <w:rFonts w:cs="Times New Roman"/>
          <w:sz w:val="24"/>
          <w:szCs w:val="24"/>
        </w:rPr>
      </w:pPr>
      <w:r w:rsidRPr="002C43CA">
        <w:rPr>
          <w:rFonts w:cs="Times New Roman"/>
          <w:b/>
          <w:bCs/>
          <w:sz w:val="24"/>
          <w:szCs w:val="24"/>
        </w:rPr>
        <w:t>First major point</w:t>
      </w:r>
      <w:r w:rsidRPr="002C43CA">
        <w:rPr>
          <w:rFonts w:cs="Times New Roman"/>
          <w:sz w:val="24"/>
          <w:szCs w:val="24"/>
        </w:rPr>
        <w:t xml:space="preserve">: </w:t>
      </w:r>
      <w:r w:rsidRPr="002C43CA">
        <w:rPr>
          <w:rFonts w:cs="Times New Roman"/>
          <w:sz w:val="24"/>
          <w:szCs w:val="24"/>
        </w:rPr>
        <w:t>High caloric intake.</w:t>
      </w:r>
    </w:p>
    <w:p w:rsidR="00364041" w:rsidRPr="002C43CA" w:rsidP="00DD1661" w14:paraId="288207D9" w14:textId="2EDD533C">
      <w:pPr>
        <w:pStyle w:val="ListParagraph"/>
        <w:numPr>
          <w:ilvl w:val="0"/>
          <w:numId w:val="1"/>
        </w:numPr>
        <w:spacing w:line="480" w:lineRule="auto"/>
        <w:ind w:firstLine="720"/>
        <w:jc w:val="both"/>
        <w:rPr>
          <w:rFonts w:cs="Times New Roman"/>
          <w:sz w:val="24"/>
          <w:szCs w:val="24"/>
        </w:rPr>
      </w:pPr>
      <w:r w:rsidRPr="002C43CA">
        <w:rPr>
          <w:rFonts w:cs="Times New Roman"/>
          <w:sz w:val="24"/>
          <w:szCs w:val="24"/>
        </w:rPr>
        <w:t xml:space="preserve">Supporting point one: </w:t>
      </w:r>
      <w:r w:rsidRPr="002C43CA">
        <w:rPr>
          <w:rFonts w:cs="Times New Roman"/>
          <w:sz w:val="24"/>
          <w:szCs w:val="24"/>
        </w:rPr>
        <w:t xml:space="preserve"> a lot of </w:t>
      </w:r>
      <w:r w:rsidRPr="002C43CA" w:rsidR="003F7771">
        <w:rPr>
          <w:rFonts w:cs="Times New Roman"/>
          <w:sz w:val="24"/>
          <w:szCs w:val="24"/>
        </w:rPr>
        <w:t>curbs
</w:t>
      </w:r>
    </w:p>
    <w:p w:rsidR="00364041" w:rsidRPr="002C43CA" w:rsidP="00DD1661" w14:paraId="1F73E208" w14:textId="02C5DD7A">
      <w:pPr>
        <w:pStyle w:val="ListParagraph"/>
        <w:numPr>
          <w:ilvl w:val="0"/>
          <w:numId w:val="1"/>
        </w:numPr>
        <w:spacing w:line="480" w:lineRule="auto"/>
        <w:ind w:firstLine="720"/>
        <w:jc w:val="both"/>
        <w:rPr>
          <w:rFonts w:cs="Times New Roman"/>
          <w:sz w:val="24"/>
          <w:szCs w:val="24"/>
        </w:rPr>
      </w:pPr>
      <w:r w:rsidRPr="002C43CA">
        <w:rPr>
          <w:rFonts w:cs="Times New Roman"/>
          <w:sz w:val="24"/>
          <w:szCs w:val="24"/>
        </w:rPr>
        <w:t xml:space="preserve">Supporting point two: a </w:t>
      </w:r>
      <w:r w:rsidRPr="002C43CA">
        <w:rPr>
          <w:rFonts w:cs="Times New Roman"/>
          <w:sz w:val="24"/>
          <w:szCs w:val="24"/>
        </w:rPr>
        <w:t>large amount of sugar</w:t>
      </w:r>
    </w:p>
    <w:p w:rsidR="00364041" w:rsidRPr="002C43CA" w:rsidP="00DD1661" w14:paraId="3BB30A59" w14:textId="475B9B89">
      <w:pPr>
        <w:spacing w:line="480" w:lineRule="auto"/>
        <w:ind w:firstLine="720"/>
        <w:jc w:val="both"/>
        <w:rPr>
          <w:rFonts w:cs="Times New Roman"/>
          <w:sz w:val="24"/>
          <w:szCs w:val="24"/>
        </w:rPr>
      </w:pPr>
      <w:r w:rsidRPr="002C43CA">
        <w:rPr>
          <w:rFonts w:cs="Times New Roman"/>
          <w:b/>
          <w:bCs/>
          <w:sz w:val="24"/>
          <w:szCs w:val="24"/>
        </w:rPr>
        <w:t>Second major point</w:t>
      </w:r>
      <w:r w:rsidRPr="002C43CA">
        <w:rPr>
          <w:rFonts w:cs="Times New Roman"/>
          <w:sz w:val="24"/>
          <w:szCs w:val="24"/>
        </w:rPr>
        <w:t xml:space="preserve">: </w:t>
      </w:r>
      <w:r w:rsidRPr="002C43CA">
        <w:rPr>
          <w:rFonts w:cs="Times New Roman"/>
          <w:sz w:val="24"/>
          <w:szCs w:val="24"/>
        </w:rPr>
        <w:t>Poor diet quality.</w:t>
      </w:r>
    </w:p>
    <w:p w:rsidR="00364041" w:rsidRPr="002C43CA" w:rsidP="00DD1661" w14:paraId="5EA0D012" w14:textId="1BA010FA">
      <w:pPr>
        <w:pStyle w:val="ListParagraph"/>
        <w:numPr>
          <w:ilvl w:val="0"/>
          <w:numId w:val="1"/>
        </w:numPr>
        <w:spacing w:line="480" w:lineRule="auto"/>
        <w:ind w:firstLine="720"/>
        <w:jc w:val="both"/>
        <w:rPr>
          <w:rFonts w:cs="Times New Roman"/>
          <w:sz w:val="24"/>
          <w:szCs w:val="24"/>
        </w:rPr>
      </w:pPr>
      <w:r w:rsidRPr="002C43CA">
        <w:rPr>
          <w:rFonts w:cs="Times New Roman"/>
          <w:sz w:val="24"/>
          <w:szCs w:val="24"/>
        </w:rPr>
        <w:t xml:space="preserve">Supporting point one: </w:t>
      </w:r>
      <w:r w:rsidRPr="002C43CA">
        <w:rPr>
          <w:rFonts w:cs="Times New Roman"/>
          <w:sz w:val="24"/>
          <w:szCs w:val="24"/>
        </w:rPr>
        <w:t>little or no minerals.</w:t>
      </w:r>
    </w:p>
    <w:p w:rsidR="00364041" w:rsidRPr="002C43CA" w:rsidP="00DD1661" w14:paraId="5A5B3747" w14:textId="41D477E9">
      <w:pPr>
        <w:pStyle w:val="ListParagraph"/>
        <w:numPr>
          <w:ilvl w:val="0"/>
          <w:numId w:val="1"/>
        </w:numPr>
        <w:spacing w:line="480" w:lineRule="auto"/>
        <w:ind w:firstLine="720"/>
        <w:jc w:val="both"/>
        <w:rPr>
          <w:rFonts w:cs="Times New Roman"/>
          <w:sz w:val="24"/>
          <w:szCs w:val="24"/>
        </w:rPr>
      </w:pPr>
      <w:r w:rsidRPr="002C43CA">
        <w:rPr>
          <w:rFonts w:cs="Times New Roman"/>
          <w:sz w:val="24"/>
          <w:szCs w:val="24"/>
        </w:rPr>
        <w:t xml:space="preserve">Supporting point two: </w:t>
      </w:r>
      <w:r w:rsidRPr="002C43CA">
        <w:rPr>
          <w:rFonts w:cs="Times New Roman"/>
          <w:sz w:val="24"/>
          <w:szCs w:val="24"/>
        </w:rPr>
        <w:t>small amounts of vitamins.</w:t>
      </w:r>
    </w:p>
    <w:p w:rsidR="00364041" w:rsidRPr="002C43CA" w:rsidP="00DD1661" w14:paraId="7864787B" w14:textId="47363A1C">
      <w:pPr>
        <w:spacing w:line="480" w:lineRule="auto"/>
        <w:ind w:firstLine="720"/>
        <w:jc w:val="both"/>
        <w:rPr>
          <w:rFonts w:cs="Times New Roman"/>
          <w:sz w:val="24"/>
          <w:szCs w:val="24"/>
        </w:rPr>
      </w:pPr>
      <w:r w:rsidRPr="002C43CA">
        <w:rPr>
          <w:rFonts w:cs="Times New Roman"/>
          <w:b/>
          <w:bCs/>
          <w:sz w:val="24"/>
          <w:szCs w:val="24"/>
        </w:rPr>
        <w:t>Third major point</w:t>
      </w:r>
      <w:r w:rsidRPr="002C43CA">
        <w:rPr>
          <w:rFonts w:cs="Times New Roman"/>
          <w:sz w:val="24"/>
          <w:szCs w:val="24"/>
        </w:rPr>
        <w:t xml:space="preserve">: </w:t>
      </w:r>
      <w:r w:rsidRPr="002C43CA" w:rsidR="00D26F26">
        <w:rPr>
          <w:rFonts w:cs="Times New Roman"/>
          <w:sz w:val="24"/>
          <w:szCs w:val="24"/>
        </w:rPr>
        <w:t>Unhealthy ingredients.</w:t>
      </w:r>
    </w:p>
    <w:p w:rsidR="00364041" w:rsidRPr="002C43CA" w:rsidP="00DD1661" w14:paraId="416EF0C8" w14:textId="5B25E08B">
      <w:pPr>
        <w:pStyle w:val="ListParagraph"/>
        <w:numPr>
          <w:ilvl w:val="0"/>
          <w:numId w:val="1"/>
        </w:numPr>
        <w:spacing w:line="480" w:lineRule="auto"/>
        <w:ind w:firstLine="720"/>
        <w:jc w:val="both"/>
        <w:rPr>
          <w:rFonts w:cs="Times New Roman"/>
          <w:sz w:val="24"/>
          <w:szCs w:val="24"/>
        </w:rPr>
      </w:pPr>
      <w:bookmarkStart w:id="0" w:name="_Hlk48325046"/>
      <w:r w:rsidRPr="002C43CA">
        <w:rPr>
          <w:rFonts w:cs="Times New Roman"/>
          <w:sz w:val="24"/>
          <w:szCs w:val="24"/>
        </w:rPr>
        <w:t xml:space="preserve">Supporting point one: </w:t>
      </w:r>
      <w:r w:rsidRPr="002C43CA" w:rsidR="000170B2">
        <w:rPr>
          <w:rFonts w:cs="Times New Roman"/>
          <w:sz w:val="24"/>
          <w:szCs w:val="24"/>
        </w:rPr>
        <w:t>fatty acids content</w:t>
      </w:r>
    </w:p>
    <w:p w:rsidR="0074253C" w:rsidRPr="002C43CA" w:rsidP="00DD1661" w14:paraId="1E82A17D" w14:textId="1976E70A">
      <w:pPr>
        <w:pStyle w:val="ListParagraph"/>
        <w:numPr>
          <w:ilvl w:val="0"/>
          <w:numId w:val="1"/>
        </w:numPr>
        <w:spacing w:line="480" w:lineRule="auto"/>
        <w:ind w:firstLine="720"/>
        <w:jc w:val="both"/>
        <w:rPr>
          <w:rFonts w:cs="Times New Roman"/>
          <w:sz w:val="24"/>
          <w:szCs w:val="24"/>
        </w:rPr>
      </w:pPr>
      <w:r w:rsidRPr="002C43CA">
        <w:rPr>
          <w:rFonts w:cs="Times New Roman"/>
          <w:sz w:val="24"/>
          <w:szCs w:val="24"/>
        </w:rPr>
        <w:t xml:space="preserve">Supporting point two: </w:t>
      </w:r>
      <w:r w:rsidRPr="002C43CA" w:rsidR="000170B2">
        <w:rPr>
          <w:rFonts w:cs="Times New Roman"/>
          <w:sz w:val="24"/>
          <w:szCs w:val="24"/>
        </w:rPr>
        <w:t>cholesterol content</w:t>
      </w:r>
    </w:p>
    <w:bookmarkEnd w:id="0"/>
    <w:p w:rsidR="007C5493" w:rsidRPr="002C43CA" w:rsidP="00DD1661" w14:paraId="78A2BF6F" w14:textId="7C3B1A31">
      <w:pPr>
        <w:spacing w:line="480" w:lineRule="auto"/>
        <w:ind w:firstLine="720"/>
        <w:jc w:val="both"/>
        <w:rPr>
          <w:rFonts w:cs="Times New Roman"/>
          <w:b/>
          <w:bCs/>
          <w:sz w:val="24"/>
          <w:szCs w:val="24"/>
        </w:rPr>
      </w:pPr>
      <w:r w:rsidRPr="002C43CA">
        <w:rPr>
          <w:rFonts w:cs="Times New Roman"/>
          <w:b/>
          <w:bCs/>
          <w:sz w:val="24"/>
          <w:szCs w:val="24"/>
        </w:rPr>
        <w:t>Supporting evidence.</w:t>
      </w:r>
    </w:p>
    <w:p w:rsidR="007C5493" w:rsidRPr="002C43CA" w:rsidP="00DD1661" w14:paraId="205809A0" w14:textId="501AFFFB">
      <w:pPr>
        <w:spacing w:line="480" w:lineRule="auto"/>
        <w:ind w:firstLine="720"/>
        <w:jc w:val="both"/>
        <w:rPr>
          <w:rFonts w:cs="Times New Roman"/>
          <w:sz w:val="24"/>
          <w:szCs w:val="24"/>
        </w:rPr>
      </w:pPr>
      <w:r w:rsidRPr="002C43CA">
        <w:rPr>
          <w:rFonts w:cs="Times New Roman"/>
          <w:sz w:val="24"/>
          <w:szCs w:val="24"/>
        </w:rPr>
        <w:t>Based on research by (Fryar, 2018), America is associated with fast food, and the high amounts of calories absorbed by the body lead to obesity.
</w:t>
      </w:r>
    </w:p>
    <w:p w:rsidR="000170B2" w:rsidRPr="002C43CA" w:rsidP="00DD1661" w14:paraId="36DB16CD" w14:textId="2F003840">
      <w:pPr>
        <w:spacing w:line="480" w:lineRule="auto"/>
        <w:ind w:firstLine="720"/>
        <w:jc w:val="both"/>
        <w:rPr>
          <w:rFonts w:cs="Times New Roman"/>
          <w:sz w:val="24"/>
          <w:szCs w:val="24"/>
        </w:rPr>
      </w:pPr>
      <w:r w:rsidRPr="002C43CA">
        <w:rPr>
          <w:rFonts w:cs="Times New Roman"/>
          <w:sz w:val="24"/>
          <w:szCs w:val="24"/>
        </w:rPr>
        <w:t>Research by (</w:t>
      </w:r>
      <w:r w:rsidRPr="002C43CA">
        <w:rPr>
          <w:rFonts w:cs="Times New Roman"/>
          <w:sz w:val="24"/>
          <w:szCs w:val="24"/>
        </w:rPr>
        <w:t>Kazemi</w:t>
      </w:r>
      <w:r w:rsidRPr="002C43CA">
        <w:rPr>
          <w:rFonts w:cs="Times New Roman"/>
          <w:sz w:val="24"/>
          <w:szCs w:val="24"/>
        </w:rPr>
        <w:t xml:space="preserve"> et al, 2020) argues that fast foods do not contain a balanced diet and its connection to obesity may lead to ovarian dysmorphology in middle-aged women.
</w:t>
      </w:r>
    </w:p>
    <w:p w:rsidR="000170B2" w:rsidRPr="002C43CA" w:rsidP="00DD1661" w14:paraId="2F04980E" w14:textId="79DDD85B">
      <w:pPr>
        <w:spacing w:line="480" w:lineRule="auto"/>
        <w:ind w:firstLine="720"/>
        <w:jc w:val="both"/>
        <w:rPr>
          <w:rFonts w:cs="Times New Roman"/>
          <w:sz w:val="24"/>
          <w:szCs w:val="24"/>
        </w:rPr>
      </w:pPr>
      <w:r w:rsidRPr="002C43CA">
        <w:rPr>
          <w:rFonts w:cs="Times New Roman"/>
          <w:sz w:val="24"/>
          <w:szCs w:val="24"/>
        </w:rPr>
        <w:t>According to (</w:t>
      </w:r>
      <w:r w:rsidRPr="002C43CA">
        <w:rPr>
          <w:rFonts w:cs="Times New Roman"/>
          <w:sz w:val="24"/>
          <w:szCs w:val="24"/>
        </w:rPr>
        <w:t>Sadek</w:t>
      </w:r>
      <w:r w:rsidRPr="002C43CA">
        <w:rPr>
          <w:rFonts w:cs="Times New Roman"/>
          <w:sz w:val="24"/>
          <w:szCs w:val="24"/>
        </w:rPr>
        <w:t xml:space="preserve"> et al, 2018), the availability of a lot of cholesterol and fatty acids in fast foods that are </w:t>
      </w:r>
      <w:r w:rsidRPr="002C43CA" w:rsidR="003F7771">
        <w:rPr>
          <w:rFonts w:cs="Times New Roman"/>
          <w:sz w:val="24"/>
          <w:szCs w:val="24"/>
        </w:rPr>
        <w:t>unhealthily</w:t>
      </w:r>
      <w:r w:rsidRPr="002C43CA">
        <w:rPr>
          <w:rFonts w:cs="Times New Roman"/>
          <w:sz w:val="24"/>
          <w:szCs w:val="24"/>
        </w:rPr>
        <w:t xml:space="preserve"> prepared leads to the development of the obese condition.
</w:t>
      </w:r>
    </w:p>
    <w:p w:rsidR="000170B2" w:rsidRPr="002C43CA" w:rsidP="00DD1661" w14:paraId="1051816B" w14:textId="2E6F1362">
      <w:pPr>
        <w:spacing w:line="480" w:lineRule="auto"/>
        <w:ind w:firstLine="720"/>
        <w:jc w:val="both"/>
        <w:rPr>
          <w:rFonts w:cs="Times New Roman"/>
          <w:b/>
          <w:bCs/>
          <w:sz w:val="24"/>
          <w:szCs w:val="24"/>
        </w:rPr>
      </w:pPr>
      <w:r w:rsidRPr="002C43CA">
        <w:rPr>
          <w:rFonts w:cs="Times New Roman"/>
          <w:b/>
          <w:bCs/>
          <w:sz w:val="24"/>
          <w:szCs w:val="24"/>
        </w:rPr>
        <w:t>Conclusion.</w:t>
      </w:r>
    </w:p>
    <w:p w:rsidR="008B6E5B" w:rsidRPr="002C43CA" w:rsidP="00DD1661" w14:paraId="7647711D" w14:textId="7CD2AD44">
      <w:pPr>
        <w:spacing w:line="480" w:lineRule="auto"/>
        <w:ind w:firstLine="720"/>
        <w:jc w:val="both"/>
        <w:rPr>
          <w:rFonts w:cs="Times New Roman"/>
          <w:sz w:val="24"/>
          <w:szCs w:val="24"/>
        </w:rPr>
      </w:pPr>
      <w:r w:rsidRPr="002C43CA">
        <w:rPr>
          <w:rFonts w:cs="Times New Roman"/>
          <w:sz w:val="24"/>
          <w:szCs w:val="24"/>
        </w:rPr>
        <w:t>Frequent consumption of fast foods may lead to obesity due to the contents of fast foods, such as a lot of fatty acids and cholesterol. In addition, fast foods have a poor dieting quality with little or no minerals and vitamins. Also, the presence of high calories in the form of sugar and curbs can increase the amounts of fats in a person's body leading to obesity. Therefore, working people are advised to eat little amounts of calories that a body can process and the working population advised to eat a balanced diet no matter the amount of time they have for lunch.
</w:t>
      </w:r>
    </w:p>
    <w:p w:rsidR="009079A8" w:rsidRPr="002C43CA" w:rsidP="009079A8" w14:paraId="50675758" w14:textId="77777777">
      <w:pPr>
        <w:spacing w:line="480" w:lineRule="auto"/>
        <w:ind w:left="720" w:hanging="720"/>
        <w:jc w:val="both"/>
        <w:rPr>
          <w:rFonts w:cs="Times New Roman"/>
          <w:b/>
          <w:bCs/>
          <w:sz w:val="24"/>
          <w:szCs w:val="24"/>
        </w:rPr>
      </w:pPr>
      <w:r w:rsidRPr="002C43CA">
        <w:rPr>
          <w:rFonts w:cs="Times New Roman"/>
          <w:b/>
          <w:bCs/>
          <w:sz w:val="24"/>
          <w:szCs w:val="24"/>
        </w:rPr>
        <w:t>References.</w:t>
      </w:r>
    </w:p>
    <w:p w:rsidR="009079A8" w:rsidRPr="002C43CA" w:rsidP="009079A8" w14:paraId="6C44C46F" w14:textId="77777777">
      <w:pPr>
        <w:spacing w:line="480" w:lineRule="auto"/>
        <w:ind w:left="720" w:hanging="720"/>
        <w:jc w:val="both"/>
        <w:rPr>
          <w:rFonts w:cs="Times New Roman"/>
          <w:color w:val="222222"/>
          <w:sz w:val="24"/>
          <w:szCs w:val="24"/>
          <w:shd w:val="clear" w:color="auto" w:fill="FFFFFF"/>
        </w:rPr>
      </w:pPr>
      <w:r w:rsidRPr="002C43CA">
        <w:rPr>
          <w:rFonts w:cs="Times New Roman"/>
          <w:color w:val="222222"/>
          <w:sz w:val="24"/>
          <w:szCs w:val="24"/>
          <w:shd w:val="clear" w:color="auto" w:fill="FFFFFF"/>
        </w:rPr>
        <w:t>Fryar, C. D., Hughes, J. P., Herrick, K. A., &amp; Ahluwalia, N. (2018). Fast-food consumption among adults in the United States, 2013–2016.
</w:t>
      </w:r>
    </w:p>
    <w:p w:rsidR="009079A8" w:rsidRPr="002C43CA" w:rsidP="009079A8" w14:paraId="2530C61F" w14:textId="77777777">
      <w:pPr>
        <w:spacing w:line="480" w:lineRule="auto"/>
        <w:ind w:left="720" w:hanging="720"/>
        <w:jc w:val="both"/>
        <w:rPr>
          <w:rFonts w:cs="Times New Roman"/>
          <w:color w:val="222222"/>
          <w:sz w:val="24"/>
          <w:szCs w:val="24"/>
          <w:shd w:val="clear" w:color="auto" w:fill="FFFFFF"/>
        </w:rPr>
      </w:pPr>
      <w:r w:rsidRPr="002C43CA">
        <w:rPr>
          <w:rFonts w:cs="Times New Roman"/>
          <w:color w:val="222222"/>
          <w:sz w:val="24"/>
          <w:szCs w:val="24"/>
          <w:shd w:val="clear" w:color="auto" w:fill="FFFFFF"/>
        </w:rPr>
        <w:t xml:space="preserve">Habib, M. A., Chowdhury, A. I., </w:t>
      </w:r>
      <w:r w:rsidRPr="002C43CA">
        <w:rPr>
          <w:rFonts w:cs="Times New Roman"/>
          <w:color w:val="222222"/>
          <w:sz w:val="24"/>
          <w:szCs w:val="24"/>
          <w:shd w:val="clear" w:color="auto" w:fill="FFFFFF"/>
        </w:rPr>
        <w:t>Hossen</w:t>
      </w:r>
      <w:r w:rsidRPr="002C43CA">
        <w:rPr>
          <w:rFonts w:cs="Times New Roman"/>
          <w:color w:val="222222"/>
          <w:sz w:val="24"/>
          <w:szCs w:val="24"/>
          <w:shd w:val="clear" w:color="auto" w:fill="FFFFFF"/>
        </w:rPr>
        <w:t xml:space="preserve">, K., Kibria, T., &amp; Hossain, M. (2020). Fast Food Intake and Prevalence of Overweight/Obesity in Students: do Eating Habits have a Differential Impact on </w:t>
      </w:r>
      <w:r w:rsidRPr="002C43CA">
        <w:rPr>
          <w:rFonts w:cs="Times New Roman"/>
          <w:color w:val="222222"/>
          <w:sz w:val="24"/>
          <w:szCs w:val="24"/>
          <w:shd w:val="clear" w:color="auto" w:fill="FFFFFF"/>
        </w:rPr>
        <w:t>Gender?.</w:t>
      </w:r>
      <w:r w:rsidRPr="002C43CA">
        <w:rPr>
          <w:rFonts w:cs="Times New Roman"/>
          <w:color w:val="222222"/>
          <w:sz w:val="24"/>
          <w:szCs w:val="24"/>
          <w:shd w:val="clear" w:color="auto" w:fill="FFFFFF"/>
        </w:rPr>
        <w:t> </w:t>
      </w:r>
      <w:r w:rsidRPr="002C43CA">
        <w:rPr>
          <w:rFonts w:cs="Times New Roman"/>
          <w:i/>
          <w:iCs/>
          <w:color w:val="222222"/>
          <w:sz w:val="24"/>
          <w:szCs w:val="24"/>
          <w:shd w:val="clear" w:color="auto" w:fill="FFFFFF"/>
        </w:rPr>
        <w:t>Journal of Contemporary Medical Research</w:t>
      </w:r>
      <w:r w:rsidRPr="002C43CA">
        <w:rPr>
          <w:rFonts w:cs="Times New Roman"/>
          <w:color w:val="222222"/>
          <w:sz w:val="24"/>
          <w:szCs w:val="24"/>
          <w:shd w:val="clear" w:color="auto" w:fill="FFFFFF"/>
        </w:rPr>
        <w:t>, </w:t>
      </w:r>
      <w:r w:rsidRPr="002C43CA">
        <w:rPr>
          <w:rFonts w:cs="Times New Roman"/>
          <w:i/>
          <w:iCs/>
          <w:color w:val="222222"/>
          <w:sz w:val="24"/>
          <w:szCs w:val="24"/>
          <w:shd w:val="clear" w:color="auto" w:fill="FFFFFF"/>
        </w:rPr>
        <w:t>7</w:t>
      </w:r>
      <w:r w:rsidRPr="002C43CA">
        <w:rPr>
          <w:rFonts w:cs="Times New Roman"/>
          <w:color w:val="222222"/>
          <w:sz w:val="24"/>
          <w:szCs w:val="24"/>
          <w:shd w:val="clear" w:color="auto" w:fill="FFFFFF"/>
        </w:rPr>
        <w:t>(6), F4-F9.</w:t>
      </w:r>
    </w:p>
    <w:p w:rsidR="009079A8" w:rsidRPr="002C43CA" w:rsidP="009079A8" w14:paraId="5B2D4709" w14:textId="77777777">
      <w:pPr>
        <w:spacing w:line="480" w:lineRule="auto"/>
        <w:ind w:left="720" w:hanging="720"/>
        <w:jc w:val="both"/>
        <w:rPr>
          <w:rFonts w:cs="Times New Roman"/>
          <w:sz w:val="24"/>
          <w:szCs w:val="24"/>
        </w:rPr>
      </w:pPr>
      <w:r w:rsidRPr="002C43CA">
        <w:rPr>
          <w:rFonts w:cs="Times New Roman"/>
          <w:color w:val="222222"/>
          <w:sz w:val="24"/>
          <w:szCs w:val="24"/>
          <w:shd w:val="clear" w:color="auto" w:fill="FFFFFF"/>
        </w:rPr>
        <w:t>Kazemi</w:t>
      </w:r>
      <w:r w:rsidRPr="002C43CA">
        <w:rPr>
          <w:rFonts w:cs="Times New Roman"/>
          <w:color w:val="222222"/>
          <w:sz w:val="24"/>
          <w:szCs w:val="24"/>
          <w:shd w:val="clear" w:color="auto" w:fill="FFFFFF"/>
        </w:rPr>
        <w:t xml:space="preserve">, M., Jarrett, B. Y., Vanden Brink, H., Lin, A. W., </w:t>
      </w:r>
      <w:r w:rsidRPr="002C43CA">
        <w:rPr>
          <w:rFonts w:cs="Times New Roman"/>
          <w:color w:val="222222"/>
          <w:sz w:val="24"/>
          <w:szCs w:val="24"/>
          <w:shd w:val="clear" w:color="auto" w:fill="FFFFFF"/>
        </w:rPr>
        <w:t>Hoeger</w:t>
      </w:r>
      <w:r w:rsidRPr="002C43CA">
        <w:rPr>
          <w:rFonts w:cs="Times New Roman"/>
          <w:color w:val="222222"/>
          <w:sz w:val="24"/>
          <w:szCs w:val="24"/>
          <w:shd w:val="clear" w:color="auto" w:fill="FFFFFF"/>
        </w:rPr>
        <w:t xml:space="preserve">, K. M., </w:t>
      </w:r>
      <w:r w:rsidRPr="002C43CA">
        <w:rPr>
          <w:rFonts w:cs="Times New Roman"/>
          <w:color w:val="222222"/>
          <w:sz w:val="24"/>
          <w:szCs w:val="24"/>
          <w:shd w:val="clear" w:color="auto" w:fill="FFFFFF"/>
        </w:rPr>
        <w:t>Spandorfer</w:t>
      </w:r>
      <w:r w:rsidRPr="002C43CA">
        <w:rPr>
          <w:rFonts w:cs="Times New Roman"/>
          <w:color w:val="222222"/>
          <w:sz w:val="24"/>
          <w:szCs w:val="24"/>
          <w:shd w:val="clear" w:color="auto" w:fill="FFFFFF"/>
        </w:rPr>
        <w:t>, S. D., &amp; Lujan, M. E. (2020). Obesity, Insulin Resistance, and Hyperandrogenism Mediate the Link between Poor Diet Quality and Ovarian Dysmorphology in Reproductive-Aged Women. </w:t>
      </w:r>
      <w:r w:rsidRPr="002C43CA">
        <w:rPr>
          <w:rFonts w:cs="Times New Roman"/>
          <w:i/>
          <w:iCs/>
          <w:color w:val="222222"/>
          <w:sz w:val="24"/>
          <w:szCs w:val="24"/>
          <w:shd w:val="clear" w:color="auto" w:fill="FFFFFF"/>
        </w:rPr>
        <w:t>Nutrients</w:t>
      </w:r>
      <w:r w:rsidRPr="002C43CA">
        <w:rPr>
          <w:rFonts w:cs="Times New Roman"/>
          <w:color w:val="222222"/>
          <w:sz w:val="24"/>
          <w:szCs w:val="24"/>
          <w:shd w:val="clear" w:color="auto" w:fill="FFFFFF"/>
        </w:rPr>
        <w:t>, </w:t>
      </w:r>
      <w:r w:rsidRPr="002C43CA">
        <w:rPr>
          <w:rFonts w:cs="Times New Roman"/>
          <w:i/>
          <w:iCs/>
          <w:color w:val="222222"/>
          <w:sz w:val="24"/>
          <w:szCs w:val="24"/>
          <w:shd w:val="clear" w:color="auto" w:fill="FFFFFF"/>
        </w:rPr>
        <w:t>12</w:t>
      </w:r>
      <w:r w:rsidRPr="002C43CA">
        <w:rPr>
          <w:rFonts w:cs="Times New Roman"/>
          <w:color w:val="222222"/>
          <w:sz w:val="24"/>
          <w:szCs w:val="24"/>
          <w:shd w:val="clear" w:color="auto" w:fill="FFFFFF"/>
        </w:rPr>
        <w:t>(7), 1953.</w:t>
      </w:r>
    </w:p>
    <w:p w:rsidR="009079A8" w:rsidRPr="002C43CA" w:rsidP="009079A8" w14:paraId="0AB747D6" w14:textId="77777777">
      <w:pPr>
        <w:spacing w:line="480" w:lineRule="auto"/>
        <w:ind w:left="720" w:hanging="720"/>
        <w:jc w:val="both"/>
        <w:rPr>
          <w:rFonts w:cs="Times New Roman"/>
          <w:color w:val="222222"/>
          <w:sz w:val="24"/>
          <w:szCs w:val="24"/>
          <w:shd w:val="clear" w:color="auto" w:fill="FFFFFF"/>
        </w:rPr>
      </w:pPr>
      <w:r w:rsidRPr="002C43CA">
        <w:rPr>
          <w:rFonts w:cs="Times New Roman"/>
          <w:color w:val="222222"/>
          <w:sz w:val="24"/>
          <w:szCs w:val="24"/>
          <w:shd w:val="clear" w:color="auto" w:fill="FFFFFF"/>
        </w:rPr>
        <w:t>Sadek</w:t>
      </w:r>
      <w:r w:rsidRPr="002C43CA">
        <w:rPr>
          <w:rFonts w:cs="Times New Roman"/>
          <w:color w:val="222222"/>
          <w:sz w:val="24"/>
          <w:szCs w:val="24"/>
          <w:shd w:val="clear" w:color="auto" w:fill="FFFFFF"/>
        </w:rPr>
        <w:t xml:space="preserve">, M. A. S., Daoud, J. R., Ahmed, H. Y., &amp; </w:t>
      </w:r>
      <w:r w:rsidRPr="002C43CA">
        <w:rPr>
          <w:rFonts w:cs="Times New Roman"/>
          <w:color w:val="222222"/>
          <w:sz w:val="24"/>
          <w:szCs w:val="24"/>
          <w:shd w:val="clear" w:color="auto" w:fill="FFFFFF"/>
        </w:rPr>
        <w:t>Mosaad</w:t>
      </w:r>
      <w:r w:rsidRPr="002C43CA">
        <w:rPr>
          <w:rFonts w:cs="Times New Roman"/>
          <w:color w:val="222222"/>
          <w:sz w:val="24"/>
          <w:szCs w:val="24"/>
          <w:shd w:val="clear" w:color="auto" w:fill="FFFFFF"/>
        </w:rPr>
        <w:t xml:space="preserve">, G. M. (2018). Nutritive value and trans fatty acid content of fast foods in </w:t>
      </w:r>
      <w:r w:rsidRPr="002C43CA">
        <w:rPr>
          <w:rFonts w:cs="Times New Roman"/>
          <w:color w:val="222222"/>
          <w:sz w:val="24"/>
          <w:szCs w:val="24"/>
          <w:shd w:val="clear" w:color="auto" w:fill="FFFFFF"/>
        </w:rPr>
        <w:t>Qena</w:t>
      </w:r>
      <w:r w:rsidRPr="002C43CA">
        <w:rPr>
          <w:rFonts w:cs="Times New Roman"/>
          <w:color w:val="222222"/>
          <w:sz w:val="24"/>
          <w:szCs w:val="24"/>
          <w:shd w:val="clear" w:color="auto" w:fill="FFFFFF"/>
        </w:rPr>
        <w:t xml:space="preserve"> city, Egypt. </w:t>
      </w:r>
      <w:r w:rsidRPr="002C43CA">
        <w:rPr>
          <w:rFonts w:cs="Times New Roman"/>
          <w:i/>
          <w:iCs/>
          <w:color w:val="222222"/>
          <w:sz w:val="24"/>
          <w:szCs w:val="24"/>
          <w:shd w:val="clear" w:color="auto" w:fill="FFFFFF"/>
        </w:rPr>
        <w:t>Nutrition &amp; Food Science</w:t>
      </w:r>
      <w:r w:rsidRPr="002C43CA">
        <w:rPr>
          <w:rFonts w:cs="Times New Roman"/>
          <w:color w:val="222222"/>
          <w:sz w:val="24"/>
          <w:szCs w:val="24"/>
          <w:shd w:val="clear" w:color="auto" w:fill="FFFFFF"/>
        </w:rPr>
        <w:t>.</w:t>
      </w:r>
    </w:p>
    <w:p w:rsidR="00DD1661" w:rsidRPr="002C43CA" w14:paraId="2C9585A1" w14:textId="77777777">
      <w:pPr>
        <w:rPr>
          <w:rFonts w:cs="Times New Roman"/>
          <w:sz w:val="24"/>
          <w:szCs w:val="24"/>
        </w:rPr>
      </w:pPr>
    </w:p>
    <w:p w:rsidR="005C7F5F" w:rsidRPr="002C43CA" w14:paraId="3EAA6941" w14:textId="3EE1D54E">
      <w:pPr>
        <w:rPr>
          <w:rFonts w:cs="Times New Roman"/>
          <w:sz w:val="24"/>
          <w:szCs w:val="24"/>
        </w:rPr>
      </w:pPr>
      <w:r w:rsidRPr="002C43CA">
        <w:rPr>
          <w:rFonts w:cs="Times New Roman"/>
          <w:color w:val="000000"/>
          <w:sz w:val="24"/>
          <w:szCs w:val="24"/>
          <w:shd w:val="clear" w:color="auto" w:fill="FFFFFF"/>
        </w:rPr>
        <w:t> </w:t>
      </w:r>
    </w:p>
    <w:p w:rsidR="00DA1DC2" w:rsidRPr="002C43CA" w14:paraId="4C33008D" w14:textId="4C9D0904">
      <w:pPr>
        <w:rPr>
          <w:rFonts w:cs="Times New Roman"/>
          <w:sz w:val="24"/>
          <w:szCs w:val="24"/>
        </w:rPr>
      </w:pPr>
      <w:r w:rsidRPr="002C43CA">
        <w:rPr>
          <w:rFonts w:cs="Times New Roman"/>
          <w:sz w:val="24"/>
          <w:szCs w:val="24"/>
        </w:rPr>
        <w:br w:type="page"/>
      </w:r>
    </w:p>
    <w:p w:rsidR="00BB5143" w:rsidRPr="002C43CA" w14:paraId="3F6FC64E" w14:textId="21D7BB28">
      <w:pPr>
        <w:rPr>
          <w:rFonts w:cs="Times New Roman"/>
          <w:b/>
          <w:bCs/>
          <w:sz w:val="24"/>
          <w:szCs w:val="24"/>
        </w:rPr>
      </w:pPr>
      <w:r w:rsidRPr="002C43CA">
        <w:rPr>
          <w:rFonts w:cs="Times New Roman"/>
          <w:b/>
          <w:bCs/>
          <w:sz w:val="24"/>
          <w:szCs w:val="24"/>
        </w:rPr>
        <w:t>Narrations.</w:t>
      </w:r>
    </w:p>
    <w:p w:rsidR="00DA1DC2" w:rsidRPr="002C43CA" w:rsidP="002C43CA" w14:paraId="6C33C50C" w14:textId="504D10B8">
      <w:pPr>
        <w:spacing w:line="480" w:lineRule="auto"/>
        <w:ind w:firstLine="720"/>
        <w:jc w:val="both"/>
        <w:rPr>
          <w:rFonts w:cs="Times New Roman"/>
          <w:sz w:val="24"/>
          <w:szCs w:val="24"/>
        </w:rPr>
      </w:pPr>
      <w:r w:rsidRPr="002C43CA">
        <w:rPr>
          <w:rFonts w:cs="Times New Roman"/>
          <w:sz w:val="24"/>
          <w:szCs w:val="24"/>
        </w:rPr>
        <w:t xml:space="preserve">Good morning and welcome to Today's presentations. This presentation will be covering factors that link obesity to the consumption of fast foods, especially in the working population. </w:t>
      </w:r>
      <w:r w:rsidRPr="002C43CA" w:rsidR="004A4384">
        <w:rPr>
          <w:rFonts w:cs="Times New Roman"/>
          <w:sz w:val="24"/>
          <w:szCs w:val="24"/>
        </w:rPr>
        <w:t xml:space="preserve">Most working population consume fast foods because of their difficult schedules. Other reasons include the affordability of their prices, their availability at any time of the day, and their fast preparation. Examples of fast foods include chips, sandwiches, French fries, pizzas, tacos, hotdogs, ice cream, and so many others. This presentation focuses on addressing the working female population </w:t>
      </w:r>
      <w:r w:rsidRPr="002C43CA" w:rsidR="006A023F">
        <w:rPr>
          <w:rFonts w:cs="Times New Roman"/>
          <w:sz w:val="24"/>
          <w:szCs w:val="24"/>
        </w:rPr>
        <w:t>of above 20 years of age</w:t>
      </w:r>
      <w:r w:rsidRPr="002C43CA" w:rsidR="00092D71">
        <w:rPr>
          <w:rFonts w:cs="Times New Roman"/>
          <w:sz w:val="24"/>
          <w:szCs w:val="24"/>
        </w:rPr>
        <w:t xml:space="preserve"> working on corporate offices with strict meal schedules. </w:t>
      </w:r>
    </w:p>
    <w:p w:rsidR="00092D71" w:rsidRPr="002C43CA" w:rsidP="002C43CA" w14:paraId="48E500DB" w14:textId="500FE02E">
      <w:pPr>
        <w:spacing w:line="480" w:lineRule="auto"/>
        <w:ind w:firstLine="720"/>
        <w:jc w:val="both"/>
        <w:rPr>
          <w:rFonts w:cs="Times New Roman"/>
          <w:sz w:val="24"/>
          <w:szCs w:val="24"/>
        </w:rPr>
      </w:pPr>
      <w:r w:rsidRPr="002C43CA">
        <w:rPr>
          <w:rFonts w:cs="Times New Roman"/>
          <w:sz w:val="24"/>
          <w:szCs w:val="24"/>
        </w:rPr>
        <w:t xml:space="preserve">The main disadvantage of fast food is the great effect it has on the health of the </w:t>
      </w:r>
      <w:r w:rsidRPr="002C43CA">
        <w:rPr>
          <w:rFonts w:cs="Times New Roman"/>
          <w:sz w:val="24"/>
          <w:szCs w:val="24"/>
        </w:rPr>
        <w:t>consumer. These effects include dental distress, headaches, high blood pressure, and obesity. To</w:t>
      </w:r>
      <w:r w:rsidRPr="002C43CA">
        <w:rPr>
          <w:rFonts w:cs="Times New Roman"/>
          <w:sz w:val="24"/>
          <w:szCs w:val="24"/>
        </w:rPr>
        <w:t xml:space="preserve"> understand the connection between obesity and fast foods, you ought to understand what the two terms mean.  Fast foods refer to buying of food under self-service and not eating it in the venue. Obesity refers to the state of being extremely overweight. </w:t>
      </w:r>
      <w:r w:rsidRPr="002C43CA">
        <w:rPr>
          <w:rFonts w:cs="Times New Roman"/>
          <w:sz w:val="24"/>
          <w:szCs w:val="24"/>
        </w:rPr>
        <w:t xml:space="preserve">There are reasons why consumption of fast foods lead to obesity. Firstly, fast foods have a high calory intake of curbs and sugars. </w:t>
      </w:r>
      <w:r w:rsidRPr="002C43CA" w:rsidR="00770589">
        <w:rPr>
          <w:rFonts w:cs="Times New Roman"/>
          <w:sz w:val="24"/>
          <w:szCs w:val="24"/>
        </w:rPr>
        <w:t xml:space="preserve">For instance, consuming huge amounts of energy without doing any physical exercises, the huge amount of energy is stored in the body as fat, which in turn causes obesity. Secondly, </w:t>
      </w:r>
      <w:r w:rsidRPr="002C43CA" w:rsidR="002331B2">
        <w:rPr>
          <w:rFonts w:cs="Times New Roman"/>
          <w:sz w:val="24"/>
          <w:szCs w:val="24"/>
        </w:rPr>
        <w:t>A lot of fast foods contain little or no minerals or vitamins,</w:t>
      </w:r>
      <w:r w:rsidRPr="002C43CA" w:rsidR="00B2479C">
        <w:rPr>
          <w:rFonts w:cs="Times New Roman"/>
          <w:sz w:val="24"/>
          <w:szCs w:val="24"/>
        </w:rPr>
        <w:t xml:space="preserve"> and a diet that is full of fats leads to obesity. Moreover, fast foods are made with unhealthy ingredients, such as refined grains, high-fat meat, and added sugars that have a lot of fatty acids and cholesterol that increases the chances of a person developing obesity.
</w:t>
      </w:r>
    </w:p>
    <w:p w:rsidR="00B2479C" w:rsidRPr="002C43CA" w:rsidP="002C43CA" w14:paraId="2F8FA840" w14:textId="3BC7EF40">
      <w:pPr>
        <w:spacing w:line="480" w:lineRule="auto"/>
        <w:ind w:firstLine="720"/>
        <w:jc w:val="both"/>
        <w:rPr>
          <w:rFonts w:cs="Times New Roman"/>
          <w:sz w:val="24"/>
          <w:szCs w:val="24"/>
        </w:rPr>
      </w:pPr>
      <w:r w:rsidRPr="002C43CA">
        <w:rPr>
          <w:rFonts w:cs="Times New Roman"/>
          <w:sz w:val="24"/>
          <w:szCs w:val="24"/>
        </w:rPr>
        <w:t>In conclusion, f</w:t>
      </w:r>
      <w:r w:rsidRPr="002C43CA">
        <w:rPr>
          <w:rFonts w:cs="Times New Roman"/>
          <w:sz w:val="24"/>
          <w:szCs w:val="24"/>
        </w:rPr>
        <w:t xml:space="preserve">requent consumption of fast foods may lead to obesity due to the contents of fast foods, such as a lot of fatty acids and cholesterol. In addition, fast foods have a poor dieting quality with little or no minerals and vitamins. Also, the presence of high calories in the form of sugar </w:t>
      </w:r>
      <w:r w:rsidRPr="002C43CA">
        <w:rPr>
          <w:rFonts w:cs="Times New Roman"/>
          <w:sz w:val="24"/>
          <w:szCs w:val="24"/>
        </w:rPr>
        <w:t>and curbs can increase the amounts of fats in a person's body leading to obesity. Therefore, working people are advised to eat little amounts of calories that a body can process and the working population advised to eat a balanced diet no matter the amount of time they have for lunch.</w:t>
      </w:r>
      <w:r w:rsidRPr="002C43CA" w:rsidR="00C3048A">
        <w:rPr>
          <w:rFonts w:cs="Times New Roman"/>
          <w:sz w:val="24"/>
          <w:szCs w:val="24"/>
        </w:rPr>
        <w:t xml:space="preserve"> With all that said, Thank you.</w:t>
      </w:r>
    </w:p>
    <w:p w:rsidR="00DA1DC2" w:rsidRPr="002C43CA" w14:paraId="449E2346" w14:textId="77777777">
      <w:pPr>
        <w:rPr>
          <w:rFonts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131255E"/>
    <w:multiLevelType w:val="hybridMultilevel"/>
    <w:tmpl w:val="3FC6159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BEC"/>
    <w:rsid w:val="000170B2"/>
    <w:rsid w:val="00092D71"/>
    <w:rsid w:val="0011194F"/>
    <w:rsid w:val="00126CE2"/>
    <w:rsid w:val="002331B2"/>
    <w:rsid w:val="002C43CA"/>
    <w:rsid w:val="00364041"/>
    <w:rsid w:val="003F7771"/>
    <w:rsid w:val="00470BEC"/>
    <w:rsid w:val="004A4384"/>
    <w:rsid w:val="005C7F5F"/>
    <w:rsid w:val="006803D4"/>
    <w:rsid w:val="006A023F"/>
    <w:rsid w:val="0074253C"/>
    <w:rsid w:val="00770589"/>
    <w:rsid w:val="007C5493"/>
    <w:rsid w:val="007F0D3D"/>
    <w:rsid w:val="008B6E5B"/>
    <w:rsid w:val="009079A8"/>
    <w:rsid w:val="00B2479C"/>
    <w:rsid w:val="00BB5143"/>
    <w:rsid w:val="00C3048A"/>
    <w:rsid w:val="00CC5124"/>
    <w:rsid w:val="00D26F26"/>
    <w:rsid w:val="00DA1DC2"/>
    <w:rsid w:val="00DD1661"/>
    <w:rsid w:val="00F25EC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6BC4128-5479-4182-AB68-D44DE53A7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C5493"/>
    <w:rPr>
      <w:color w:val="0000FF"/>
      <w:u w:val="single"/>
    </w:rPr>
  </w:style>
  <w:style w:type="paragraph" w:styleId="ListParagraph">
    <w:name w:val="List Paragraph"/>
    <w:basedOn w:val="Normal"/>
    <w:uiPriority w:val="34"/>
    <w:qFormat/>
    <w:rsid w:val="003640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6</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2020-08-14T13:46:00Z</dcterms:created>
  <dcterms:modified xsi:type="dcterms:W3CDTF">2020-08-14T16:51:00Z</dcterms:modified>
</cp:coreProperties>
</file>